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8" w:rsidRPr="00E7173A" w:rsidRDefault="00670CB8" w:rsidP="00670CB8">
      <w:pPr>
        <w:rPr>
          <w:rFonts w:ascii="Arial" w:hAnsi="Arial" w:cs="Arial"/>
          <w:b/>
          <w:sz w:val="48"/>
          <w:szCs w:val="48"/>
        </w:rPr>
      </w:pPr>
      <w:r w:rsidRPr="00E7173A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-287655</wp:posOffset>
            </wp:positionV>
            <wp:extent cx="129984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10" y="21442"/>
                <wp:lineTo x="21210" y="0"/>
                <wp:lineTo x="0" y="0"/>
              </wp:wrapPolygon>
            </wp:wrapTight>
            <wp:docPr id="1" name="Picture 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73A">
        <w:rPr>
          <w:rFonts w:ascii="Arial" w:hAnsi="Arial" w:cs="Arial"/>
          <w:b/>
          <w:sz w:val="48"/>
          <w:szCs w:val="48"/>
        </w:rPr>
        <w:t>Netherurd Singing Circle</w:t>
      </w:r>
    </w:p>
    <w:p w:rsidR="00670CB8" w:rsidRDefault="00670CB8" w:rsidP="00670CB8"/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We are a group of past and present members of Girlguiding UK who get together for the opportunity to sing together, enjoy Netherurd, and share our interest with other Guiding members.</w:t>
      </w: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We have two weekends at Netherurd each year, as well as a day meeting and occasional other events.  We also have the opportunity to participate in other events at Netherurd and elsewhere.</w:t>
      </w:r>
      <w:r w:rsidR="00DE7E50">
        <w:rPr>
          <w:rFonts w:ascii="Arial" w:hAnsi="Arial" w:cs="Arial"/>
          <w:sz w:val="24"/>
          <w:szCs w:val="24"/>
        </w:rPr>
        <w:t xml:space="preserve">   We support Netherurd with donations or donations in kind on a regular basis.  Fundraising takes place during a December weekend when we have a weekend based around a Christmas theme.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751A5D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Membership is open to any interested member of Girlguiding UK (past or present) aged 18+.  Our annual subscription is £7, due on 22 February each year</w:t>
      </w:r>
      <w:r>
        <w:rPr>
          <w:rFonts w:ascii="Arial" w:hAnsi="Arial" w:cs="Arial"/>
          <w:sz w:val="24"/>
          <w:szCs w:val="24"/>
        </w:rPr>
        <w:t>, payable by standing order, or by cheque made payable to Netherurd Singing Circle</w:t>
      </w:r>
      <w:r w:rsidRPr="00E7173A">
        <w:rPr>
          <w:rFonts w:ascii="Arial" w:hAnsi="Arial" w:cs="Arial"/>
          <w:sz w:val="24"/>
          <w:szCs w:val="24"/>
        </w:rPr>
        <w:t xml:space="preserve">.  If you would like to join, please complete the form below, and </w:t>
      </w:r>
      <w:r w:rsidR="00751A5D">
        <w:rPr>
          <w:rFonts w:ascii="Arial" w:hAnsi="Arial" w:cs="Arial"/>
          <w:sz w:val="24"/>
          <w:szCs w:val="24"/>
        </w:rPr>
        <w:t>email to the Webmaster</w:t>
      </w:r>
      <w:r w:rsidR="000D4B55">
        <w:rPr>
          <w:rFonts w:ascii="Arial" w:hAnsi="Arial" w:cs="Arial"/>
          <w:sz w:val="24"/>
          <w:szCs w:val="24"/>
        </w:rPr>
        <w:t xml:space="preserve"> </w:t>
      </w:r>
      <w:r w:rsidR="00751A5D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A87E07" w:rsidRPr="000D3FC1">
          <w:rPr>
            <w:rStyle w:val="Hyperlink"/>
            <w:rFonts w:ascii="Arial" w:hAnsi="Arial" w:cs="Arial"/>
            <w:sz w:val="36"/>
            <w:szCs w:val="36"/>
          </w:rPr>
          <w:t>netherurdsingingcircle@gmail.com</w:t>
        </w:r>
      </w:hyperlink>
      <w:r w:rsidR="00751A5D">
        <w:rPr>
          <w:rFonts w:ascii="Arial" w:hAnsi="Arial" w:cs="Arial"/>
          <w:sz w:val="36"/>
          <w:szCs w:val="36"/>
        </w:rPr>
        <w:t xml:space="preserve">   </w:t>
      </w:r>
      <w:r w:rsidR="00751A5D" w:rsidRPr="00751A5D">
        <w:rPr>
          <w:rFonts w:ascii="Arial" w:hAnsi="Arial" w:cs="Arial"/>
          <w:sz w:val="24"/>
          <w:szCs w:val="24"/>
        </w:rPr>
        <w:t>who</w:t>
      </w:r>
      <w:r w:rsidR="00751A5D">
        <w:rPr>
          <w:rFonts w:ascii="Arial" w:hAnsi="Arial" w:cs="Arial"/>
          <w:sz w:val="24"/>
          <w:szCs w:val="24"/>
        </w:rPr>
        <w:t xml:space="preserve"> will pass it on to the current secretary.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0D4B55" w:rsidRPr="00E7173A" w:rsidRDefault="000D4B55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 xml:space="preserve">I wish to apply for membership of the Netherurd Singing Circle.  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Name_____________________________________</w:t>
      </w:r>
      <w:r>
        <w:rPr>
          <w:rFonts w:ascii="Arial" w:hAnsi="Arial" w:cs="Arial"/>
          <w:sz w:val="24"/>
          <w:szCs w:val="24"/>
        </w:rPr>
        <w:t>____  Title ____________</w:t>
      </w:r>
      <w:r w:rsidRPr="00E7173A">
        <w:rPr>
          <w:rFonts w:ascii="Arial" w:hAnsi="Arial" w:cs="Arial"/>
          <w:sz w:val="24"/>
          <w:szCs w:val="24"/>
        </w:rPr>
        <w:t>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Address ____________________________________________________________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 xml:space="preserve">_____________________________________________  </w:t>
      </w:r>
      <w:r>
        <w:rPr>
          <w:rFonts w:ascii="Arial" w:hAnsi="Arial" w:cs="Arial"/>
          <w:sz w:val="24"/>
          <w:szCs w:val="24"/>
        </w:rPr>
        <w:t>Post Code 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Tel No. _____________________________________________________________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Email Address _______________________________________________________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Position in Guiding (past or present) ______________________________________</w:t>
      </w:r>
    </w:p>
    <w:p w:rsidR="00670CB8" w:rsidRDefault="00670CB8" w:rsidP="00670CB8">
      <w:pPr>
        <w:rPr>
          <w:rFonts w:ascii="Arial" w:hAnsi="Arial" w:cs="Arial"/>
          <w:sz w:val="24"/>
          <w:szCs w:val="24"/>
        </w:rPr>
      </w:pPr>
    </w:p>
    <w:p w:rsidR="00670CB8" w:rsidRPr="00E7173A" w:rsidRDefault="00670CB8" w:rsidP="00670CB8">
      <w:pPr>
        <w:rPr>
          <w:rFonts w:ascii="Arial" w:hAnsi="Arial" w:cs="Arial"/>
          <w:sz w:val="24"/>
          <w:szCs w:val="24"/>
        </w:rPr>
      </w:pPr>
    </w:p>
    <w:p w:rsidR="00E3599D" w:rsidRDefault="00751A5D" w:rsidP="00E36759">
      <w:r>
        <w:rPr>
          <w:rFonts w:ascii="Arial" w:hAnsi="Arial" w:cs="Arial"/>
          <w:sz w:val="24"/>
          <w:szCs w:val="24"/>
        </w:rPr>
        <w:t>Please send me details of how to pay my membership subscription.</w:t>
      </w:r>
      <w:r w:rsidR="00670C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3599D" w:rsidSect="00751A5D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8D" w:rsidRDefault="00C9538D">
      <w:r>
        <w:separator/>
      </w:r>
    </w:p>
  </w:endnote>
  <w:endnote w:type="continuationSeparator" w:id="0">
    <w:p w:rsidR="00C9538D" w:rsidRDefault="00C9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8D" w:rsidRDefault="00C9538D">
      <w:r>
        <w:separator/>
      </w:r>
    </w:p>
  </w:footnote>
  <w:footnote w:type="continuationSeparator" w:id="0">
    <w:p w:rsidR="00C9538D" w:rsidRDefault="00C9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B8"/>
    <w:rsid w:val="000D4B55"/>
    <w:rsid w:val="00100021"/>
    <w:rsid w:val="001267F7"/>
    <w:rsid w:val="00157346"/>
    <w:rsid w:val="00192DC7"/>
    <w:rsid w:val="0025186C"/>
    <w:rsid w:val="002F3688"/>
    <w:rsid w:val="003518F8"/>
    <w:rsid w:val="003F2479"/>
    <w:rsid w:val="00411FC4"/>
    <w:rsid w:val="00670CB8"/>
    <w:rsid w:val="0067486A"/>
    <w:rsid w:val="006D26F7"/>
    <w:rsid w:val="00751A5D"/>
    <w:rsid w:val="007A30B1"/>
    <w:rsid w:val="00952710"/>
    <w:rsid w:val="009F71B8"/>
    <w:rsid w:val="00A56EBA"/>
    <w:rsid w:val="00A87E07"/>
    <w:rsid w:val="00A90A53"/>
    <w:rsid w:val="00AB54FF"/>
    <w:rsid w:val="00AC310B"/>
    <w:rsid w:val="00AE01CB"/>
    <w:rsid w:val="00B4745F"/>
    <w:rsid w:val="00C86FBA"/>
    <w:rsid w:val="00C9538D"/>
    <w:rsid w:val="00CE72F0"/>
    <w:rsid w:val="00DE7E50"/>
    <w:rsid w:val="00E3599D"/>
    <w:rsid w:val="00E3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8"/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51A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A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herurdsingingcirc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u116317</dc:creator>
  <cp:lastModifiedBy>customer1</cp:lastModifiedBy>
  <cp:revision>3</cp:revision>
  <cp:lastPrinted>2017-08-25T16:16:00Z</cp:lastPrinted>
  <dcterms:created xsi:type="dcterms:W3CDTF">2019-03-05T23:32:00Z</dcterms:created>
  <dcterms:modified xsi:type="dcterms:W3CDTF">2020-01-29T21:16:00Z</dcterms:modified>
</cp:coreProperties>
</file>